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3A" w:rsidRDefault="0036033A" w:rsidP="0036033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2023/2024  учебном году в учреждения образования и организации </w:t>
      </w:r>
      <w:bookmarkStart w:id="0" w:name="_GoBack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Арабской Республики Египет</w:t>
      </w:r>
    </w:p>
    <w:bookmarkEnd w:id="0"/>
    <w:p w:rsidR="0036033A" w:rsidRDefault="0036033A" w:rsidP="0036033A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:rsidR="0036033A" w:rsidRDefault="0036033A" w:rsidP="003603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Исполнительной программы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между Правительством Республики Беларусь и Правительством Арабской Республики Египет о сотрудничестве в сфере высшего и послевузовского образования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от 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19.02.2020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:rsidR="0036033A" w:rsidRDefault="0036033A" w:rsidP="0036033A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>
        <w:rPr>
          <w:rFonts w:ascii="Times New Roman" w:eastAsia="BatangChe" w:hAnsi="Times New Roman"/>
          <w:b/>
          <w:sz w:val="30"/>
          <w:szCs w:val="30"/>
        </w:rPr>
        <w:t>2 места</w:t>
      </w:r>
      <w:r>
        <w:rPr>
          <w:rFonts w:ascii="Times New Roman" w:eastAsia="BatangChe" w:hAnsi="Times New Roman"/>
          <w:sz w:val="30"/>
          <w:szCs w:val="30"/>
        </w:rPr>
        <w:t xml:space="preserve"> для </w:t>
      </w:r>
      <w:proofErr w:type="gramStart"/>
      <w:r>
        <w:rPr>
          <w:rFonts w:ascii="Times New Roman" w:eastAsia="BatangChe" w:hAnsi="Times New Roman"/>
          <w:sz w:val="30"/>
          <w:szCs w:val="30"/>
        </w:rPr>
        <w:t>обучения по</w:t>
      </w:r>
      <w:proofErr w:type="gramEnd"/>
      <w:r>
        <w:rPr>
          <w:rFonts w:ascii="Times New Roman" w:eastAsia="BatangChe" w:hAnsi="Times New Roman"/>
          <w:sz w:val="30"/>
          <w:szCs w:val="30"/>
        </w:rPr>
        <w:t xml:space="preserve"> образовательным программам I ступени высшего образования;</w:t>
      </w:r>
    </w:p>
    <w:p w:rsidR="0036033A" w:rsidRDefault="0036033A" w:rsidP="0036033A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>
        <w:rPr>
          <w:rFonts w:ascii="Times New Roman" w:eastAsia="BatangChe" w:hAnsi="Times New Roman"/>
          <w:b/>
          <w:sz w:val="30"/>
          <w:szCs w:val="30"/>
        </w:rPr>
        <w:t>2 места</w:t>
      </w:r>
      <w:r>
        <w:rPr>
          <w:rFonts w:ascii="Times New Roman" w:eastAsia="BatangChe" w:hAnsi="Times New Roman"/>
          <w:sz w:val="30"/>
          <w:szCs w:val="30"/>
        </w:rPr>
        <w:t xml:space="preserve"> для </w:t>
      </w:r>
      <w:proofErr w:type="gramStart"/>
      <w:r>
        <w:rPr>
          <w:rFonts w:ascii="Times New Roman" w:eastAsia="BatangChe" w:hAnsi="Times New Roman"/>
          <w:sz w:val="30"/>
          <w:szCs w:val="30"/>
        </w:rPr>
        <w:t>обучения</w:t>
      </w:r>
      <w:r>
        <w:t xml:space="preserve"> </w:t>
      </w:r>
      <w:r>
        <w:rPr>
          <w:rFonts w:ascii="Times New Roman" w:eastAsia="BatangChe" w:hAnsi="Times New Roman"/>
          <w:sz w:val="30"/>
          <w:szCs w:val="30"/>
        </w:rPr>
        <w:t>по</w:t>
      </w:r>
      <w:proofErr w:type="gramEnd"/>
      <w:r>
        <w:rPr>
          <w:rFonts w:ascii="Times New Roman" w:eastAsia="BatangChe" w:hAnsi="Times New Roman"/>
          <w:sz w:val="30"/>
          <w:szCs w:val="30"/>
        </w:rPr>
        <w:t xml:space="preserve"> образовательным программам II ступени высшего образования (магистратура);</w:t>
      </w:r>
    </w:p>
    <w:p w:rsidR="0036033A" w:rsidRDefault="0036033A" w:rsidP="0036033A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>
        <w:rPr>
          <w:rFonts w:ascii="Times New Roman" w:eastAsia="BatangChe" w:hAnsi="Times New Roman"/>
          <w:b/>
          <w:sz w:val="30"/>
          <w:szCs w:val="30"/>
        </w:rPr>
        <w:t>1 место</w:t>
      </w:r>
      <w:r>
        <w:rPr>
          <w:rFonts w:ascii="Times New Roman" w:eastAsia="BatangChe" w:hAnsi="Times New Roman"/>
          <w:sz w:val="30"/>
          <w:szCs w:val="30"/>
        </w:rPr>
        <w:t xml:space="preserve"> для </w:t>
      </w:r>
      <w:proofErr w:type="gramStart"/>
      <w:r>
        <w:rPr>
          <w:rFonts w:ascii="Times New Roman" w:eastAsia="BatangChe" w:hAnsi="Times New Roman"/>
          <w:sz w:val="30"/>
          <w:szCs w:val="30"/>
        </w:rPr>
        <w:t>обучения по программе</w:t>
      </w:r>
      <w:proofErr w:type="gramEnd"/>
      <w:r>
        <w:rPr>
          <w:rFonts w:ascii="Times New Roman" w:eastAsia="BatangChe" w:hAnsi="Times New Roman"/>
          <w:sz w:val="30"/>
          <w:szCs w:val="30"/>
        </w:rPr>
        <w:t xml:space="preserve"> аспирантуры (</w:t>
      </w:r>
      <w:proofErr w:type="spellStart"/>
      <w:r>
        <w:rPr>
          <w:rFonts w:ascii="Times New Roman" w:eastAsia="BatangChe" w:hAnsi="Times New Roman"/>
          <w:sz w:val="30"/>
          <w:szCs w:val="30"/>
        </w:rPr>
        <w:t>Ph.D</w:t>
      </w:r>
      <w:proofErr w:type="spellEnd"/>
      <w:r>
        <w:rPr>
          <w:rFonts w:ascii="Times New Roman" w:eastAsia="BatangChe" w:hAnsi="Times New Roman"/>
          <w:sz w:val="30"/>
          <w:szCs w:val="30"/>
        </w:rPr>
        <w:t>.).</w:t>
      </w:r>
    </w:p>
    <w:p w:rsidR="0036033A" w:rsidRDefault="0036033A" w:rsidP="003603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Арабской Республики Египет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проведение научно-исследовательской работы,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пользование учебными помещениями, учебным оборудованием, библиотекой, учебными изданиями.</w:t>
      </w:r>
    </w:p>
    <w:p w:rsidR="0036033A" w:rsidRDefault="0036033A" w:rsidP="003603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Египетская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ежемесячной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Арабской Республики Египет.</w:t>
      </w:r>
    </w:p>
    <w:p w:rsidR="0036033A" w:rsidRDefault="0036033A" w:rsidP="0036033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Направляемые в Арабскую Республику Египет белорусские студенты, магистранты и аспиранты должны владеть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арабским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либо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английским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языком.</w:t>
      </w:r>
    </w:p>
    <w:p w:rsidR="0036033A" w:rsidRDefault="0036033A" w:rsidP="0036033A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случае необходимости, египетская сторона обеспечивает белорусским гражданам, направленным в рамках реализации программы, </w:t>
      </w:r>
      <w:r>
        <w:rPr>
          <w:rFonts w:ascii="Times New Roman" w:hAnsi="Times New Roman"/>
          <w:b/>
          <w:sz w:val="30"/>
          <w:szCs w:val="30"/>
        </w:rPr>
        <w:t>языковую подготовку</w:t>
      </w:r>
      <w:r>
        <w:rPr>
          <w:rFonts w:ascii="Times New Roman" w:hAnsi="Times New Roman"/>
          <w:sz w:val="30"/>
          <w:szCs w:val="30"/>
        </w:rPr>
        <w:t xml:space="preserve"> сроком до одного года </w:t>
      </w:r>
      <w:r>
        <w:rPr>
          <w:rFonts w:ascii="Times New Roman" w:hAnsi="Times New Roman"/>
          <w:b/>
          <w:sz w:val="30"/>
          <w:szCs w:val="30"/>
        </w:rPr>
        <w:t>на платной основе.</w:t>
      </w:r>
    </w:p>
    <w:p w:rsidR="0036033A" w:rsidRDefault="0036033A" w:rsidP="003603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направляемых на обучение граждан Республики Беларусь.</w:t>
      </w:r>
    </w:p>
    <w:p w:rsidR="00870C57" w:rsidRDefault="00870C57"/>
    <w:sectPr w:rsidR="0087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3A"/>
    <w:rsid w:val="0036033A"/>
    <w:rsid w:val="0087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2023-01-30T12:11:00Z</dcterms:created>
  <dcterms:modified xsi:type="dcterms:W3CDTF">2023-01-30T12:11:00Z</dcterms:modified>
</cp:coreProperties>
</file>